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7110"/>
      </w:tblGrid>
      <w:tr w:rsidR="003E75A9" w14:paraId="6AC05F60" w14:textId="77777777" w:rsidTr="00C354F4">
        <w:trPr>
          <w:trHeight w:val="1610"/>
          <w:jc w:val="center"/>
        </w:trPr>
        <w:tc>
          <w:tcPr>
            <w:tcW w:w="2965" w:type="dxa"/>
            <w:vAlign w:val="center"/>
          </w:tcPr>
          <w:p w14:paraId="2FC3C020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99CC2A" wp14:editId="5E3A35DB">
                  <wp:extent cx="1838325" cy="376555"/>
                  <wp:effectExtent l="0" t="0" r="0" b="0"/>
                  <wp:docPr id="1049" name="image2.png" descr="C:\Users\lyts\Desktop\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lyts\Desktop\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376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AE45B3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-------------------</w:t>
            </w:r>
          </w:p>
          <w:p w14:paraId="4FB48EBC" w14:textId="77777777" w:rsidR="003E75A9" w:rsidRDefault="003E75A9" w:rsidP="00C354F4">
            <w:pPr>
              <w:widowControl w:val="0"/>
              <w:spacing w:before="52"/>
              <w:ind w:right="-108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  <w:vAlign w:val="center"/>
          </w:tcPr>
          <w:p w14:paraId="5CD4B0AA" w14:textId="77777777" w:rsidR="003E75A9" w:rsidRDefault="003E75A9" w:rsidP="00C354F4">
            <w:pPr>
              <w:tabs>
                <w:tab w:val="center" w:pos="2070"/>
                <w:tab w:val="center" w:pos="7740"/>
              </w:tabs>
              <w:spacing w:line="288" w:lineRule="auto"/>
              <w:ind w:right="-159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668A58F3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right="-171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Độc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lập</w:t>
            </w:r>
            <w:proofErr w:type="spellEnd"/>
            <w:r>
              <w:rPr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b/>
                <w:sz w:val="24"/>
                <w:szCs w:val="24"/>
              </w:rPr>
              <w:t>Tự</w:t>
            </w:r>
            <w:proofErr w:type="spellEnd"/>
            <w:r>
              <w:rPr>
                <w:b/>
                <w:sz w:val="24"/>
                <w:szCs w:val="24"/>
              </w:rPr>
              <w:t xml:space="preserve"> do - </w:t>
            </w:r>
            <w:proofErr w:type="spellStart"/>
            <w:r>
              <w:rPr>
                <w:b/>
                <w:sz w:val="24"/>
                <w:szCs w:val="24"/>
              </w:rPr>
              <w:t>Hạnh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phúc</w:t>
            </w:r>
            <w:proofErr w:type="spellEnd"/>
          </w:p>
          <w:p w14:paraId="64835165" w14:textId="77777777" w:rsidR="003E75A9" w:rsidRDefault="003E75A9" w:rsidP="00C354F4">
            <w:pPr>
              <w:tabs>
                <w:tab w:val="center" w:pos="1560"/>
                <w:tab w:val="center" w:pos="6500"/>
              </w:tabs>
              <w:spacing w:line="288" w:lineRule="auto"/>
              <w:ind w:right="-171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************</w:t>
            </w:r>
          </w:p>
          <w:p w14:paraId="1CD677D8" w14:textId="77777777" w:rsidR="003E75A9" w:rsidRDefault="003E75A9" w:rsidP="00C354F4">
            <w:pPr>
              <w:tabs>
                <w:tab w:val="center" w:pos="1560"/>
                <w:tab w:val="center" w:pos="6117"/>
              </w:tabs>
              <w:spacing w:line="288" w:lineRule="auto"/>
              <w:ind w:right="-1710"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Thành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Chí</w:t>
            </w:r>
            <w:proofErr w:type="spellEnd"/>
            <w:r>
              <w:rPr>
                <w:sz w:val="24"/>
                <w:szCs w:val="24"/>
              </w:rPr>
              <w:t xml:space="preserve"> Minh, </w:t>
            </w:r>
            <w:proofErr w:type="spellStart"/>
            <w:proofErr w:type="gramStart"/>
            <w:r>
              <w:rPr>
                <w:sz w:val="24"/>
                <w:szCs w:val="24"/>
              </w:rPr>
              <w:t>ngày</w:t>
            </w:r>
            <w:proofErr w:type="spellEnd"/>
            <w:r>
              <w:rPr>
                <w:sz w:val="24"/>
                <w:szCs w:val="24"/>
              </w:rPr>
              <w:t xml:space="preserve">  20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tháng</w:t>
            </w:r>
            <w:proofErr w:type="spellEnd"/>
            <w:r>
              <w:rPr>
                <w:sz w:val="24"/>
                <w:szCs w:val="24"/>
              </w:rPr>
              <w:t xml:space="preserve"> 09  </w:t>
            </w:r>
            <w:proofErr w:type="spellStart"/>
            <w:r>
              <w:rPr>
                <w:sz w:val="24"/>
                <w:szCs w:val="24"/>
              </w:rPr>
              <w:t>năm</w:t>
            </w:r>
            <w:proofErr w:type="spellEnd"/>
            <w:r>
              <w:rPr>
                <w:sz w:val="24"/>
                <w:szCs w:val="24"/>
              </w:rPr>
              <w:t xml:space="preserve"> 2022.</w:t>
            </w:r>
          </w:p>
        </w:tc>
      </w:tr>
    </w:tbl>
    <w:p w14:paraId="7117D1C5" w14:textId="77777777" w:rsidR="003E75A9" w:rsidRPr="00C7497A" w:rsidRDefault="003E75A9" w:rsidP="003E75A9">
      <w:pPr>
        <w:rPr>
          <w:sz w:val="24"/>
          <w:szCs w:val="24"/>
        </w:rPr>
      </w:pPr>
    </w:p>
    <w:p w14:paraId="39D761FC" w14:textId="77777777" w:rsidR="003E75A9" w:rsidRPr="00100549" w:rsidRDefault="003E75A9" w:rsidP="003E75A9">
      <w:pPr>
        <w:jc w:val="center"/>
        <w:rPr>
          <w:b/>
          <w:sz w:val="40"/>
          <w:szCs w:val="40"/>
        </w:rPr>
      </w:pPr>
      <w:r w:rsidRPr="00100549">
        <w:rPr>
          <w:b/>
          <w:sz w:val="40"/>
          <w:szCs w:val="40"/>
        </w:rPr>
        <w:t>CẬP NHẬT DỮ LIỆU TRAFFIC BỊ MẤT</w:t>
      </w:r>
    </w:p>
    <w:p w14:paraId="16D6DE49" w14:textId="77777777" w:rsidR="003E75A9" w:rsidRPr="00647A5D" w:rsidRDefault="003E75A9" w:rsidP="003E75A9">
      <w:pPr>
        <w:jc w:val="center"/>
        <w:rPr>
          <w:b/>
        </w:rPr>
      </w:pPr>
      <w:r w:rsidRPr="00647A5D">
        <w:rPr>
          <w:b/>
        </w:rPr>
        <w:t>(Website: hotseller.vn)</w:t>
      </w:r>
    </w:p>
    <w:p w14:paraId="4C1A52E9" w14:textId="77777777" w:rsidR="003E75A9" w:rsidRDefault="003E75A9" w:rsidP="003E75A9">
      <w:pPr>
        <w:spacing w:line="360" w:lineRule="auto"/>
        <w:jc w:val="both"/>
        <w:rPr>
          <w:b/>
        </w:rPr>
      </w:pPr>
    </w:p>
    <w:p w14:paraId="72162213" w14:textId="279549AF" w:rsidR="003E75A9" w:rsidRPr="00647A5D" w:rsidRDefault="00625FA7" w:rsidP="003E75A9">
      <w:pPr>
        <w:spacing w:line="360" w:lineRule="auto"/>
      </w:pPr>
      <w:bookmarkStart w:id="0" w:name="_GoBack"/>
      <w:bookmarkEnd w:id="0"/>
      <w:r>
        <w:t>Website</w:t>
      </w:r>
      <w:r w:rsidR="003E75A9" w:rsidRPr="00647A5D">
        <w:t xml:space="preserve"> </w:t>
      </w:r>
      <w:r w:rsidR="003E75A9" w:rsidRPr="00647A5D">
        <w:rPr>
          <w:b/>
        </w:rPr>
        <w:t>hotseller.vn</w:t>
      </w:r>
      <w:r w:rsidR="003E75A9" w:rsidRPr="00647A5D">
        <w:t xml:space="preserve"> </w:t>
      </w:r>
      <w:proofErr w:type="spellStart"/>
      <w:r w:rsidR="003E75A9" w:rsidRPr="00647A5D">
        <w:t>không</w:t>
      </w:r>
      <w:proofErr w:type="spellEnd"/>
      <w:r w:rsidR="003E75A9" w:rsidRPr="00647A5D">
        <w:t xml:space="preserve"> </w:t>
      </w:r>
      <w:proofErr w:type="spellStart"/>
      <w:r w:rsidR="003E75A9" w:rsidRPr="00647A5D">
        <w:t>ghi</w:t>
      </w:r>
      <w:proofErr w:type="spellEnd"/>
      <w:r w:rsidR="003E75A9" w:rsidRPr="00647A5D">
        <w:t xml:space="preserve"> </w:t>
      </w:r>
      <w:proofErr w:type="spellStart"/>
      <w:r w:rsidR="003E75A9" w:rsidRPr="00647A5D">
        <w:t>nhận</w:t>
      </w:r>
      <w:proofErr w:type="spellEnd"/>
      <w:r w:rsidR="003E75A9" w:rsidRPr="00647A5D">
        <w:t xml:space="preserve"> traffic </w:t>
      </w:r>
      <w:proofErr w:type="spellStart"/>
      <w:r w:rsidR="003E75A9" w:rsidRPr="00647A5D">
        <w:t>từ</w:t>
      </w:r>
      <w:proofErr w:type="spellEnd"/>
      <w:r w:rsidR="003E75A9" w:rsidRPr="00647A5D">
        <w:t xml:space="preserve"> </w:t>
      </w:r>
      <w:proofErr w:type="spellStart"/>
      <w:r w:rsidR="003E75A9" w:rsidRPr="00647A5D">
        <w:t>ngày</w:t>
      </w:r>
      <w:proofErr w:type="spellEnd"/>
      <w:r w:rsidR="003E75A9" w:rsidRPr="00647A5D">
        <w:t xml:space="preserve"> 21/08/2022 </w:t>
      </w:r>
      <w:proofErr w:type="spellStart"/>
      <w:r w:rsidR="003E75A9" w:rsidRPr="00647A5D">
        <w:t>đến</w:t>
      </w:r>
      <w:proofErr w:type="spellEnd"/>
      <w:r w:rsidR="003E75A9" w:rsidRPr="00647A5D">
        <w:t xml:space="preserve"> </w:t>
      </w:r>
      <w:proofErr w:type="spellStart"/>
      <w:r w:rsidR="003E75A9" w:rsidRPr="00647A5D">
        <w:t>ngày</w:t>
      </w:r>
      <w:proofErr w:type="spellEnd"/>
      <w:r w:rsidR="003E75A9" w:rsidRPr="00647A5D">
        <w:t xml:space="preserve"> 05/09/2022 (</w:t>
      </w:r>
      <w:proofErr w:type="spellStart"/>
      <w:r w:rsidR="003E75A9" w:rsidRPr="00647A5D">
        <w:t>tổng</w:t>
      </w:r>
      <w:proofErr w:type="spellEnd"/>
      <w:r w:rsidR="003E75A9" w:rsidRPr="00647A5D">
        <w:t xml:space="preserve"> </w:t>
      </w:r>
      <w:proofErr w:type="spellStart"/>
      <w:r w:rsidR="003E75A9" w:rsidRPr="00647A5D">
        <w:t>cộng</w:t>
      </w:r>
      <w:proofErr w:type="spellEnd"/>
      <w:r w:rsidR="003E75A9" w:rsidRPr="00647A5D">
        <w:t xml:space="preserve"> 16 </w:t>
      </w:r>
      <w:proofErr w:type="spellStart"/>
      <w:r w:rsidR="003E75A9" w:rsidRPr="00647A5D">
        <w:t>ngày</w:t>
      </w:r>
      <w:proofErr w:type="spellEnd"/>
      <w:r w:rsidR="003E75A9" w:rsidRPr="00647A5D">
        <w:t xml:space="preserve">), </w:t>
      </w:r>
      <w:proofErr w:type="spellStart"/>
      <w:r w:rsidR="003E75A9" w:rsidRPr="00647A5D">
        <w:t>nguyên</w:t>
      </w:r>
      <w:proofErr w:type="spellEnd"/>
      <w:r w:rsidR="003E75A9" w:rsidRPr="00647A5D">
        <w:t xml:space="preserve"> </w:t>
      </w:r>
      <w:proofErr w:type="spellStart"/>
      <w:r w:rsidR="003E75A9" w:rsidRPr="00647A5D">
        <w:t>nhân</w:t>
      </w:r>
      <w:proofErr w:type="spellEnd"/>
      <w:r w:rsidR="003E75A9" w:rsidRPr="00647A5D">
        <w:t xml:space="preserve"> do </w:t>
      </w:r>
      <w:proofErr w:type="spellStart"/>
      <w:r w:rsidR="003E75A9" w:rsidRPr="00647A5D">
        <w:t>mã</w:t>
      </w:r>
      <w:proofErr w:type="spellEnd"/>
      <w:r w:rsidR="003E75A9" w:rsidRPr="00647A5D">
        <w:t xml:space="preserve"> </w:t>
      </w:r>
      <w:proofErr w:type="spellStart"/>
      <w:r w:rsidR="003E75A9" w:rsidRPr="00647A5D">
        <w:t>theo</w:t>
      </w:r>
      <w:proofErr w:type="spellEnd"/>
      <w:r w:rsidR="003E75A9" w:rsidRPr="00647A5D">
        <w:t xml:space="preserve"> </w:t>
      </w:r>
      <w:proofErr w:type="spellStart"/>
      <w:r w:rsidR="003E75A9" w:rsidRPr="00647A5D">
        <w:t>dõi</w:t>
      </w:r>
      <w:proofErr w:type="spellEnd"/>
      <w:r w:rsidR="003E75A9" w:rsidRPr="00647A5D">
        <w:t xml:space="preserve"> Google Analytics </w:t>
      </w:r>
      <w:proofErr w:type="spellStart"/>
      <w:r w:rsidR="003E75A9" w:rsidRPr="00647A5D">
        <w:t>bị</w:t>
      </w:r>
      <w:proofErr w:type="spellEnd"/>
      <w:r w:rsidR="003E75A9" w:rsidRPr="00647A5D">
        <w:t xml:space="preserve"> </w:t>
      </w:r>
      <w:proofErr w:type="spellStart"/>
      <w:r w:rsidR="003E75A9" w:rsidRPr="00647A5D">
        <w:t>mất</w:t>
      </w:r>
      <w:proofErr w:type="spellEnd"/>
      <w:r w:rsidR="003E75A9" w:rsidRPr="00647A5D">
        <w:t>.</w:t>
      </w:r>
    </w:p>
    <w:p w14:paraId="56262DB5" w14:textId="243B27D2" w:rsidR="003E75A9" w:rsidRPr="00647A5D" w:rsidRDefault="003E75A9" w:rsidP="003E75A9">
      <w:pPr>
        <w:spacing w:line="360" w:lineRule="auto"/>
      </w:pPr>
      <w:r w:rsidRPr="00647A5D">
        <w:t xml:space="preserve">Sau </w:t>
      </w:r>
      <w:proofErr w:type="spellStart"/>
      <w:r w:rsidRPr="00647A5D">
        <w:t>khi</w:t>
      </w:r>
      <w:proofErr w:type="spellEnd"/>
      <w:r w:rsidRPr="00647A5D">
        <w:t xml:space="preserve"> </w:t>
      </w:r>
      <w:proofErr w:type="spellStart"/>
      <w:r w:rsidRPr="00647A5D">
        <w:t>đã</w:t>
      </w:r>
      <w:proofErr w:type="spellEnd"/>
      <w:r w:rsidRPr="00647A5D">
        <w:t xml:space="preserve"> </w:t>
      </w:r>
      <w:proofErr w:type="spellStart"/>
      <w:r w:rsidRPr="00647A5D">
        <w:t>cập</w:t>
      </w:r>
      <w:proofErr w:type="spellEnd"/>
      <w:r w:rsidRPr="00647A5D">
        <w:t xml:space="preserve"> </w:t>
      </w:r>
      <w:proofErr w:type="spellStart"/>
      <w:r w:rsidRPr="00647A5D">
        <w:t>nhật</w:t>
      </w:r>
      <w:proofErr w:type="spellEnd"/>
      <w:r w:rsidRPr="00647A5D">
        <w:t xml:space="preserve"> </w:t>
      </w:r>
      <w:proofErr w:type="spellStart"/>
      <w:r w:rsidRPr="00647A5D">
        <w:t>lại</w:t>
      </w:r>
      <w:proofErr w:type="spellEnd"/>
      <w:r w:rsidRPr="00647A5D">
        <w:t xml:space="preserve"> </w:t>
      </w:r>
      <w:proofErr w:type="spellStart"/>
      <w:r w:rsidRPr="00647A5D">
        <w:t>mã</w:t>
      </w:r>
      <w:proofErr w:type="spellEnd"/>
      <w:r w:rsidRPr="00647A5D">
        <w:t xml:space="preserve"> </w:t>
      </w:r>
      <w:proofErr w:type="spellStart"/>
      <w:r w:rsidRPr="00647A5D">
        <w:t>theo</w:t>
      </w:r>
      <w:proofErr w:type="spellEnd"/>
      <w:r w:rsidRPr="00647A5D">
        <w:t xml:space="preserve"> </w:t>
      </w:r>
      <w:proofErr w:type="spellStart"/>
      <w:r w:rsidRPr="00647A5D">
        <w:t>dõi</w:t>
      </w:r>
      <w:proofErr w:type="spellEnd"/>
      <w:r w:rsidRPr="00647A5D">
        <w:t xml:space="preserve"> Google Analytics </w:t>
      </w:r>
      <w:proofErr w:type="spellStart"/>
      <w:r w:rsidRPr="00647A5D">
        <w:t>bị</w:t>
      </w:r>
      <w:proofErr w:type="spellEnd"/>
      <w:r w:rsidRPr="00647A5D">
        <w:t xml:space="preserve"> </w:t>
      </w:r>
      <w:proofErr w:type="spellStart"/>
      <w:r w:rsidRPr="00647A5D">
        <w:t>mất</w:t>
      </w:r>
      <w:proofErr w:type="spellEnd"/>
      <w:r w:rsidRPr="00647A5D">
        <w:t xml:space="preserve">, GOBRANDING </w:t>
      </w:r>
      <w:proofErr w:type="spellStart"/>
      <w:r w:rsidRPr="00647A5D">
        <w:t>sẽ</w:t>
      </w:r>
      <w:proofErr w:type="spellEnd"/>
      <w:r w:rsidRPr="00647A5D">
        <w:t xml:space="preserve"> </w:t>
      </w:r>
      <w:proofErr w:type="spellStart"/>
      <w:r w:rsidRPr="00647A5D">
        <w:t>xác</w:t>
      </w:r>
      <w:proofErr w:type="spellEnd"/>
      <w:r w:rsidRPr="00647A5D">
        <w:t xml:space="preserve"> </w:t>
      </w:r>
      <w:proofErr w:type="spellStart"/>
      <w:r w:rsidRPr="00647A5D">
        <w:t>nhận</w:t>
      </w:r>
      <w:proofErr w:type="spellEnd"/>
      <w:r w:rsidRPr="00647A5D">
        <w:t xml:space="preserve"> </w:t>
      </w:r>
      <w:proofErr w:type="spellStart"/>
      <w:r w:rsidRPr="00647A5D">
        <w:t>lại</w:t>
      </w:r>
      <w:proofErr w:type="spellEnd"/>
      <w:r w:rsidRPr="00647A5D">
        <w:t xml:space="preserve"> traffic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nhận</w:t>
      </w:r>
      <w:proofErr w:type="spellEnd"/>
      <w:r w:rsidRPr="00647A5D">
        <w:t xml:space="preserve"> </w:t>
      </w:r>
      <w:proofErr w:type="spellStart"/>
      <w:r w:rsidRPr="00647A5D">
        <w:t>trong</w:t>
      </w:r>
      <w:proofErr w:type="spellEnd"/>
      <w:r w:rsidRPr="00647A5D">
        <w:t xml:space="preserve"> </w:t>
      </w:r>
      <w:proofErr w:type="spellStart"/>
      <w:r w:rsidRPr="00647A5D">
        <w:t>giai</w:t>
      </w:r>
      <w:proofErr w:type="spellEnd"/>
      <w:r w:rsidRPr="00647A5D">
        <w:t xml:space="preserve"> </w:t>
      </w:r>
      <w:proofErr w:type="spellStart"/>
      <w:r w:rsidRPr="00647A5D">
        <w:t>đoạn</w:t>
      </w:r>
      <w:proofErr w:type="spellEnd"/>
      <w:r w:rsidRPr="00647A5D">
        <w:t xml:space="preserve"> 16 </w:t>
      </w:r>
      <w:proofErr w:type="spellStart"/>
      <w:r w:rsidRPr="00647A5D">
        <w:t>ngày</w:t>
      </w:r>
      <w:proofErr w:type="spellEnd"/>
      <w:r w:rsidRPr="00647A5D">
        <w:t xml:space="preserve"> </w:t>
      </w:r>
      <w:proofErr w:type="spellStart"/>
      <w:r w:rsidRPr="00647A5D">
        <w:t>trên</w:t>
      </w:r>
      <w:proofErr w:type="spellEnd"/>
      <w:r w:rsidRPr="00647A5D">
        <w:t xml:space="preserve">. </w:t>
      </w:r>
      <w:proofErr w:type="spellStart"/>
      <w:r w:rsidRPr="00647A5D">
        <w:t>Cách</w:t>
      </w:r>
      <w:proofErr w:type="spellEnd"/>
      <w:r w:rsidRPr="00647A5D">
        <w:t xml:space="preserve"> </w:t>
      </w:r>
      <w:proofErr w:type="spellStart"/>
      <w:r w:rsidRPr="00647A5D">
        <w:t>tính</w:t>
      </w:r>
      <w:proofErr w:type="spellEnd"/>
      <w:r w:rsidRPr="00647A5D">
        <w:t xml:space="preserve"> </w:t>
      </w:r>
      <w:proofErr w:type="spellStart"/>
      <w:r w:rsidRPr="00647A5D">
        <w:t>như</w:t>
      </w:r>
      <w:proofErr w:type="spellEnd"/>
      <w:r w:rsidRPr="00647A5D">
        <w:t xml:space="preserve"> </w:t>
      </w:r>
      <w:proofErr w:type="spellStart"/>
      <w:r w:rsidRPr="00647A5D">
        <w:t>sau</w:t>
      </w:r>
      <w:proofErr w:type="spellEnd"/>
      <w:r w:rsidRPr="00647A5D">
        <w:t>:</w:t>
      </w:r>
    </w:p>
    <w:p w14:paraId="11B46DDF" w14:textId="77777777" w:rsidR="003E75A9" w:rsidRPr="00647A5D" w:rsidRDefault="003E75A9" w:rsidP="003E75A9">
      <w:pPr>
        <w:spacing w:line="360" w:lineRule="auto"/>
        <w:jc w:val="center"/>
        <w:rPr>
          <w:b/>
        </w:rPr>
      </w:pPr>
      <w:r w:rsidRPr="00647A5D">
        <w:rPr>
          <w:b/>
        </w:rPr>
        <w:t xml:space="preserve">Traffic 16 </w:t>
      </w:r>
      <w:proofErr w:type="spellStart"/>
      <w:r w:rsidRPr="00647A5D">
        <w:rPr>
          <w:b/>
        </w:rPr>
        <w:t>ngày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bị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mất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từ</w:t>
      </w:r>
      <w:proofErr w:type="spellEnd"/>
      <w:r w:rsidRPr="00647A5D">
        <w:rPr>
          <w:b/>
        </w:rPr>
        <w:t xml:space="preserve"> 21/08/2022 </w:t>
      </w:r>
      <w:proofErr w:type="spellStart"/>
      <w:r w:rsidRPr="00647A5D">
        <w:rPr>
          <w:b/>
        </w:rPr>
        <w:t>đến</w:t>
      </w:r>
      <w:proofErr w:type="spellEnd"/>
      <w:r w:rsidRPr="00647A5D">
        <w:rPr>
          <w:b/>
        </w:rPr>
        <w:t xml:space="preserve"> 05/09/2022 = Traffic 16 </w:t>
      </w:r>
      <w:proofErr w:type="spellStart"/>
      <w:r w:rsidRPr="00647A5D">
        <w:rPr>
          <w:b/>
        </w:rPr>
        <w:t>ngày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trước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đó</w:t>
      </w:r>
      <w:proofErr w:type="spellEnd"/>
      <w:r w:rsidRPr="00647A5D">
        <w:rPr>
          <w:b/>
        </w:rPr>
        <w:t xml:space="preserve"> </w:t>
      </w:r>
      <w:proofErr w:type="spellStart"/>
      <w:r w:rsidRPr="00647A5D">
        <w:rPr>
          <w:b/>
        </w:rPr>
        <w:t>từ</w:t>
      </w:r>
      <w:proofErr w:type="spellEnd"/>
      <w:r w:rsidRPr="00647A5D">
        <w:rPr>
          <w:b/>
        </w:rPr>
        <w:t xml:space="preserve"> 05/08/2022 </w:t>
      </w:r>
      <w:proofErr w:type="spellStart"/>
      <w:r w:rsidRPr="00647A5D">
        <w:rPr>
          <w:b/>
        </w:rPr>
        <w:t>đến</w:t>
      </w:r>
      <w:proofErr w:type="spellEnd"/>
      <w:r w:rsidRPr="00647A5D">
        <w:rPr>
          <w:b/>
        </w:rPr>
        <w:t xml:space="preserve"> 20/08/2022 = 442 traffic</w:t>
      </w:r>
    </w:p>
    <w:p w14:paraId="51E7B3D1" w14:textId="77777777" w:rsidR="003E75A9" w:rsidRPr="00647A5D" w:rsidRDefault="003E75A9" w:rsidP="003E75A9">
      <w:pPr>
        <w:spacing w:line="360" w:lineRule="auto"/>
      </w:pPr>
      <w:proofErr w:type="spellStart"/>
      <w:r w:rsidRPr="00647A5D">
        <w:t>Cụ</w:t>
      </w:r>
      <w:proofErr w:type="spellEnd"/>
      <w:r w:rsidRPr="00647A5D">
        <w:t xml:space="preserve"> </w:t>
      </w:r>
      <w:proofErr w:type="spellStart"/>
      <w:r w:rsidRPr="00647A5D">
        <w:t>thể</w:t>
      </w:r>
      <w:proofErr w:type="spellEnd"/>
      <w:r w:rsidRPr="00647A5D">
        <w:t xml:space="preserve"> traffic </w:t>
      </w:r>
      <w:proofErr w:type="spellStart"/>
      <w:r w:rsidRPr="00647A5D">
        <w:t>từng</w:t>
      </w:r>
      <w:proofErr w:type="spellEnd"/>
      <w:r w:rsidRPr="00647A5D">
        <w:t xml:space="preserve"> </w:t>
      </w:r>
      <w:proofErr w:type="spellStart"/>
      <w:r w:rsidRPr="00647A5D">
        <w:t>ngày</w:t>
      </w:r>
      <w:proofErr w:type="spellEnd"/>
      <w:r w:rsidRPr="00647A5D">
        <w:t xml:space="preserve"> </w:t>
      </w:r>
      <w:proofErr w:type="spellStart"/>
      <w:r w:rsidRPr="00647A5D">
        <w:t>từ</w:t>
      </w:r>
      <w:proofErr w:type="spellEnd"/>
      <w:r w:rsidRPr="00647A5D">
        <w:t xml:space="preserve"> 05/08/2022 </w:t>
      </w:r>
      <w:proofErr w:type="spellStart"/>
      <w:r w:rsidRPr="00647A5D">
        <w:t>đến</w:t>
      </w:r>
      <w:proofErr w:type="spellEnd"/>
      <w:r w:rsidRPr="00647A5D">
        <w:t xml:space="preserve"> 20/08/2022 </w:t>
      </w:r>
      <w:proofErr w:type="spellStart"/>
      <w:r w:rsidRPr="00647A5D">
        <w:t>như</w:t>
      </w:r>
      <w:proofErr w:type="spellEnd"/>
      <w:r w:rsidRPr="00647A5D">
        <w:t xml:space="preserve"> </w:t>
      </w:r>
      <w:proofErr w:type="spellStart"/>
      <w:r w:rsidRPr="00647A5D">
        <w:t>sau</w:t>
      </w:r>
      <w:proofErr w:type="spellEnd"/>
      <w:r w:rsidRPr="00647A5D">
        <w:t xml:space="preserve"> (</w:t>
      </w:r>
      <w:proofErr w:type="spellStart"/>
      <w:r w:rsidRPr="00647A5D">
        <w:rPr>
          <w:i/>
        </w:rPr>
        <w:t>dữ</w:t>
      </w:r>
      <w:proofErr w:type="spellEnd"/>
      <w:r w:rsidRPr="00647A5D">
        <w:rPr>
          <w:i/>
        </w:rPr>
        <w:t xml:space="preserve"> </w:t>
      </w:r>
      <w:proofErr w:type="spellStart"/>
      <w:r w:rsidRPr="00647A5D">
        <w:rPr>
          <w:i/>
        </w:rPr>
        <w:t>liệu</w:t>
      </w:r>
      <w:proofErr w:type="spellEnd"/>
      <w:r w:rsidRPr="00647A5D">
        <w:rPr>
          <w:i/>
        </w:rPr>
        <w:t xml:space="preserve"> </w:t>
      </w:r>
      <w:proofErr w:type="spellStart"/>
      <w:r w:rsidRPr="00647A5D">
        <w:rPr>
          <w:i/>
        </w:rPr>
        <w:t>lấy</w:t>
      </w:r>
      <w:proofErr w:type="spellEnd"/>
      <w:r w:rsidRPr="00647A5D">
        <w:rPr>
          <w:i/>
        </w:rPr>
        <w:t xml:space="preserve"> </w:t>
      </w:r>
      <w:proofErr w:type="spellStart"/>
      <w:r w:rsidRPr="00647A5D">
        <w:rPr>
          <w:i/>
        </w:rPr>
        <w:t>từ</w:t>
      </w:r>
      <w:proofErr w:type="spellEnd"/>
      <w:r w:rsidRPr="00647A5D">
        <w:rPr>
          <w:i/>
        </w:rPr>
        <w:t xml:space="preserve"> Google Analytics</w:t>
      </w:r>
      <w:r w:rsidRPr="00647A5D"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E75A9" w:rsidRPr="00647A5D" w14:paraId="6D791F1B" w14:textId="77777777" w:rsidTr="00C354F4">
        <w:tc>
          <w:tcPr>
            <w:tcW w:w="4675" w:type="dxa"/>
          </w:tcPr>
          <w:p w14:paraId="40EA2E6B" w14:textId="77777777" w:rsidR="003E75A9" w:rsidRPr="00647A5D" w:rsidRDefault="003E75A9" w:rsidP="00C354F4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647A5D">
              <w:rPr>
                <w:b/>
              </w:rPr>
              <w:t>Thời</w:t>
            </w:r>
            <w:proofErr w:type="spellEnd"/>
            <w:r w:rsidRPr="00647A5D">
              <w:rPr>
                <w:b/>
              </w:rPr>
              <w:t xml:space="preserve"> </w:t>
            </w:r>
            <w:proofErr w:type="spellStart"/>
            <w:r w:rsidRPr="00647A5D">
              <w:rPr>
                <w:b/>
              </w:rPr>
              <w:t>gian</w:t>
            </w:r>
            <w:proofErr w:type="spellEnd"/>
          </w:p>
        </w:tc>
        <w:tc>
          <w:tcPr>
            <w:tcW w:w="4675" w:type="dxa"/>
          </w:tcPr>
          <w:p w14:paraId="7303A260" w14:textId="77777777" w:rsidR="003E75A9" w:rsidRPr="00647A5D" w:rsidRDefault="003E75A9" w:rsidP="00C354F4">
            <w:pPr>
              <w:spacing w:line="360" w:lineRule="auto"/>
              <w:jc w:val="center"/>
              <w:rPr>
                <w:b/>
              </w:rPr>
            </w:pPr>
            <w:r w:rsidRPr="00647A5D">
              <w:rPr>
                <w:b/>
              </w:rPr>
              <w:t>Traffic</w:t>
            </w:r>
          </w:p>
        </w:tc>
      </w:tr>
      <w:tr w:rsidR="003E75A9" w:rsidRPr="00647A5D" w14:paraId="3FCB05A5" w14:textId="77777777" w:rsidTr="00C354F4">
        <w:tc>
          <w:tcPr>
            <w:tcW w:w="4675" w:type="dxa"/>
          </w:tcPr>
          <w:p w14:paraId="5AAB2DBE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05/08/2022</w:t>
            </w:r>
          </w:p>
        </w:tc>
        <w:tc>
          <w:tcPr>
            <w:tcW w:w="4675" w:type="dxa"/>
          </w:tcPr>
          <w:p w14:paraId="7406B141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12</w:t>
            </w:r>
          </w:p>
        </w:tc>
      </w:tr>
      <w:tr w:rsidR="003E75A9" w:rsidRPr="00647A5D" w14:paraId="64D5EF78" w14:textId="77777777" w:rsidTr="00C354F4">
        <w:tc>
          <w:tcPr>
            <w:tcW w:w="4675" w:type="dxa"/>
          </w:tcPr>
          <w:p w14:paraId="6AA46EAB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06/08/2022</w:t>
            </w:r>
          </w:p>
        </w:tc>
        <w:tc>
          <w:tcPr>
            <w:tcW w:w="4675" w:type="dxa"/>
          </w:tcPr>
          <w:p w14:paraId="41368D42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63</w:t>
            </w:r>
          </w:p>
        </w:tc>
      </w:tr>
      <w:tr w:rsidR="003E75A9" w:rsidRPr="00647A5D" w14:paraId="6E3AA1E2" w14:textId="77777777" w:rsidTr="00C354F4">
        <w:tc>
          <w:tcPr>
            <w:tcW w:w="4675" w:type="dxa"/>
          </w:tcPr>
          <w:p w14:paraId="7E50CE45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07/08/2022</w:t>
            </w:r>
          </w:p>
        </w:tc>
        <w:tc>
          <w:tcPr>
            <w:tcW w:w="4675" w:type="dxa"/>
          </w:tcPr>
          <w:p w14:paraId="7D061AAF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13</w:t>
            </w:r>
          </w:p>
        </w:tc>
      </w:tr>
      <w:tr w:rsidR="003E75A9" w:rsidRPr="00647A5D" w14:paraId="777AFD7B" w14:textId="77777777" w:rsidTr="00C354F4">
        <w:tc>
          <w:tcPr>
            <w:tcW w:w="4675" w:type="dxa"/>
          </w:tcPr>
          <w:p w14:paraId="5A61541C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08/08/2022</w:t>
            </w:r>
          </w:p>
        </w:tc>
        <w:tc>
          <w:tcPr>
            <w:tcW w:w="4675" w:type="dxa"/>
          </w:tcPr>
          <w:p w14:paraId="62E49D7F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36</w:t>
            </w:r>
          </w:p>
        </w:tc>
      </w:tr>
      <w:tr w:rsidR="003E75A9" w:rsidRPr="00647A5D" w14:paraId="45D96470" w14:textId="77777777" w:rsidTr="00C354F4">
        <w:tc>
          <w:tcPr>
            <w:tcW w:w="4675" w:type="dxa"/>
          </w:tcPr>
          <w:p w14:paraId="445B4A8C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09/08/2022</w:t>
            </w:r>
          </w:p>
        </w:tc>
        <w:tc>
          <w:tcPr>
            <w:tcW w:w="4675" w:type="dxa"/>
          </w:tcPr>
          <w:p w14:paraId="7D47C83A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32</w:t>
            </w:r>
          </w:p>
        </w:tc>
      </w:tr>
      <w:tr w:rsidR="003E75A9" w:rsidRPr="00647A5D" w14:paraId="4947582E" w14:textId="77777777" w:rsidTr="00C354F4">
        <w:tc>
          <w:tcPr>
            <w:tcW w:w="4675" w:type="dxa"/>
          </w:tcPr>
          <w:p w14:paraId="3FEEF0D5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10/08/2022</w:t>
            </w:r>
          </w:p>
        </w:tc>
        <w:tc>
          <w:tcPr>
            <w:tcW w:w="4675" w:type="dxa"/>
          </w:tcPr>
          <w:p w14:paraId="4C99F48B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28</w:t>
            </w:r>
          </w:p>
        </w:tc>
      </w:tr>
      <w:tr w:rsidR="003E75A9" w:rsidRPr="00647A5D" w14:paraId="63077718" w14:textId="77777777" w:rsidTr="00C354F4">
        <w:tc>
          <w:tcPr>
            <w:tcW w:w="4675" w:type="dxa"/>
          </w:tcPr>
          <w:p w14:paraId="510EB4D3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11/08/2022</w:t>
            </w:r>
          </w:p>
        </w:tc>
        <w:tc>
          <w:tcPr>
            <w:tcW w:w="4675" w:type="dxa"/>
          </w:tcPr>
          <w:p w14:paraId="3C3BF3DF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27</w:t>
            </w:r>
          </w:p>
        </w:tc>
      </w:tr>
      <w:tr w:rsidR="003E75A9" w:rsidRPr="00647A5D" w14:paraId="15B07EB2" w14:textId="77777777" w:rsidTr="00C354F4">
        <w:tc>
          <w:tcPr>
            <w:tcW w:w="4675" w:type="dxa"/>
          </w:tcPr>
          <w:p w14:paraId="3070BFB1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lastRenderedPageBreak/>
              <w:t>12/08/2022</w:t>
            </w:r>
          </w:p>
        </w:tc>
        <w:tc>
          <w:tcPr>
            <w:tcW w:w="4675" w:type="dxa"/>
          </w:tcPr>
          <w:p w14:paraId="7076B952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26</w:t>
            </w:r>
          </w:p>
        </w:tc>
      </w:tr>
      <w:tr w:rsidR="003E75A9" w:rsidRPr="00647A5D" w14:paraId="1A454FA5" w14:textId="77777777" w:rsidTr="00C354F4">
        <w:tc>
          <w:tcPr>
            <w:tcW w:w="4675" w:type="dxa"/>
          </w:tcPr>
          <w:p w14:paraId="2EF9288A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13/08/2022</w:t>
            </w:r>
          </w:p>
        </w:tc>
        <w:tc>
          <w:tcPr>
            <w:tcW w:w="4675" w:type="dxa"/>
          </w:tcPr>
          <w:p w14:paraId="2795009D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26</w:t>
            </w:r>
          </w:p>
        </w:tc>
      </w:tr>
      <w:tr w:rsidR="003E75A9" w:rsidRPr="00647A5D" w14:paraId="6F471169" w14:textId="77777777" w:rsidTr="00C354F4">
        <w:tc>
          <w:tcPr>
            <w:tcW w:w="4675" w:type="dxa"/>
          </w:tcPr>
          <w:p w14:paraId="700D20CA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14/08/2022</w:t>
            </w:r>
          </w:p>
        </w:tc>
        <w:tc>
          <w:tcPr>
            <w:tcW w:w="4675" w:type="dxa"/>
          </w:tcPr>
          <w:p w14:paraId="42AFD9E5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12</w:t>
            </w:r>
          </w:p>
        </w:tc>
      </w:tr>
      <w:tr w:rsidR="003E75A9" w:rsidRPr="00647A5D" w14:paraId="5E5CEA8A" w14:textId="77777777" w:rsidTr="00C354F4">
        <w:tc>
          <w:tcPr>
            <w:tcW w:w="4675" w:type="dxa"/>
          </w:tcPr>
          <w:p w14:paraId="1473E694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15/08/2022</w:t>
            </w:r>
          </w:p>
        </w:tc>
        <w:tc>
          <w:tcPr>
            <w:tcW w:w="4675" w:type="dxa"/>
          </w:tcPr>
          <w:p w14:paraId="3D6171F0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36</w:t>
            </w:r>
          </w:p>
        </w:tc>
      </w:tr>
      <w:tr w:rsidR="003E75A9" w:rsidRPr="00647A5D" w14:paraId="36005B9A" w14:textId="77777777" w:rsidTr="00C354F4">
        <w:tc>
          <w:tcPr>
            <w:tcW w:w="4675" w:type="dxa"/>
          </w:tcPr>
          <w:p w14:paraId="2D9E8E9E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16/08/2022</w:t>
            </w:r>
          </w:p>
        </w:tc>
        <w:tc>
          <w:tcPr>
            <w:tcW w:w="4675" w:type="dxa"/>
          </w:tcPr>
          <w:p w14:paraId="36D21F1D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41</w:t>
            </w:r>
          </w:p>
        </w:tc>
      </w:tr>
      <w:tr w:rsidR="003E75A9" w:rsidRPr="00647A5D" w14:paraId="0F76C0BA" w14:textId="77777777" w:rsidTr="00C354F4">
        <w:tc>
          <w:tcPr>
            <w:tcW w:w="4675" w:type="dxa"/>
          </w:tcPr>
          <w:p w14:paraId="46C6E209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17/08/2022</w:t>
            </w:r>
          </w:p>
        </w:tc>
        <w:tc>
          <w:tcPr>
            <w:tcW w:w="4675" w:type="dxa"/>
          </w:tcPr>
          <w:p w14:paraId="56DA4ADC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21</w:t>
            </w:r>
          </w:p>
        </w:tc>
      </w:tr>
      <w:tr w:rsidR="003E75A9" w:rsidRPr="00647A5D" w14:paraId="683A497C" w14:textId="77777777" w:rsidTr="00C354F4">
        <w:tc>
          <w:tcPr>
            <w:tcW w:w="4675" w:type="dxa"/>
          </w:tcPr>
          <w:p w14:paraId="59CC5B23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18/08/2022</w:t>
            </w:r>
          </w:p>
        </w:tc>
        <w:tc>
          <w:tcPr>
            <w:tcW w:w="4675" w:type="dxa"/>
          </w:tcPr>
          <w:p w14:paraId="0FD13711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33</w:t>
            </w:r>
          </w:p>
        </w:tc>
      </w:tr>
      <w:tr w:rsidR="003E75A9" w:rsidRPr="00647A5D" w14:paraId="15CDE103" w14:textId="77777777" w:rsidTr="00C354F4">
        <w:tc>
          <w:tcPr>
            <w:tcW w:w="4675" w:type="dxa"/>
          </w:tcPr>
          <w:p w14:paraId="1F2210BC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19/08/2022</w:t>
            </w:r>
          </w:p>
        </w:tc>
        <w:tc>
          <w:tcPr>
            <w:tcW w:w="4675" w:type="dxa"/>
          </w:tcPr>
          <w:p w14:paraId="78E8CB58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22</w:t>
            </w:r>
          </w:p>
        </w:tc>
      </w:tr>
      <w:tr w:rsidR="003E75A9" w:rsidRPr="00647A5D" w14:paraId="4486E4EB" w14:textId="77777777" w:rsidTr="00C354F4">
        <w:tc>
          <w:tcPr>
            <w:tcW w:w="4675" w:type="dxa"/>
          </w:tcPr>
          <w:p w14:paraId="163DF540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20/08/2022</w:t>
            </w:r>
          </w:p>
        </w:tc>
        <w:tc>
          <w:tcPr>
            <w:tcW w:w="4675" w:type="dxa"/>
          </w:tcPr>
          <w:p w14:paraId="61F664D3" w14:textId="77777777" w:rsidR="003E75A9" w:rsidRPr="00647A5D" w:rsidRDefault="003E75A9" w:rsidP="00C354F4">
            <w:pPr>
              <w:spacing w:line="360" w:lineRule="auto"/>
              <w:jc w:val="center"/>
            </w:pPr>
            <w:r w:rsidRPr="00647A5D">
              <w:t>14</w:t>
            </w:r>
          </w:p>
        </w:tc>
      </w:tr>
    </w:tbl>
    <w:p w14:paraId="42C18518" w14:textId="5562D648" w:rsidR="00F8788B" w:rsidRPr="003E75A9" w:rsidRDefault="00741364" w:rsidP="003E75A9">
      <w:r w:rsidRPr="003E75A9">
        <w:t xml:space="preserve"> </w:t>
      </w:r>
    </w:p>
    <w:sectPr w:rsidR="00F8788B" w:rsidRPr="003E75A9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CF115" w14:textId="77777777" w:rsidR="00DA2EDE" w:rsidRDefault="00DA2EDE">
      <w:pPr>
        <w:spacing w:after="0" w:line="240" w:lineRule="auto"/>
      </w:pPr>
      <w:r>
        <w:separator/>
      </w:r>
    </w:p>
  </w:endnote>
  <w:endnote w:type="continuationSeparator" w:id="0">
    <w:p w14:paraId="64B90AA1" w14:textId="77777777" w:rsidR="00DA2EDE" w:rsidRDefault="00DA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FC726" w14:textId="77777777" w:rsidR="00B4199F" w:rsidRDefault="002727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9633A">
      <w:rPr>
        <w:noProof/>
        <w:color w:val="000000"/>
      </w:rPr>
      <w:t>2</w:t>
    </w:r>
    <w:r>
      <w:rPr>
        <w:color w:val="000000"/>
      </w:rPr>
      <w:fldChar w:fldCharType="end"/>
    </w:r>
  </w:p>
  <w:p w14:paraId="2127C689" w14:textId="77777777" w:rsidR="00B4199F" w:rsidRDefault="002727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Công</w:t>
    </w:r>
    <w:proofErr w:type="spellEnd"/>
    <w:r>
      <w:rPr>
        <w:color w:val="000000"/>
      </w:rPr>
      <w:t xml:space="preserve"> ty </w:t>
    </w:r>
    <w:proofErr w:type="spellStart"/>
    <w:r>
      <w:rPr>
        <w:color w:val="000000"/>
      </w:rPr>
      <w:t>Cổ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Phần</w:t>
    </w:r>
    <w:proofErr w:type="spellEnd"/>
    <w:r>
      <w:rPr>
        <w:color w:val="000000"/>
      </w:rPr>
      <w:t xml:space="preserve"> Global Online Branding - GOBRANDING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202C2" w14:textId="77777777" w:rsidR="00DA2EDE" w:rsidRDefault="00DA2EDE">
      <w:pPr>
        <w:spacing w:after="0" w:line="240" w:lineRule="auto"/>
      </w:pPr>
      <w:r>
        <w:separator/>
      </w:r>
    </w:p>
  </w:footnote>
  <w:footnote w:type="continuationSeparator" w:id="0">
    <w:p w14:paraId="161C4E7B" w14:textId="77777777" w:rsidR="00DA2EDE" w:rsidRDefault="00DA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83F41" w14:textId="77777777" w:rsidR="00B4199F" w:rsidRDefault="00DA2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C22A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67.25pt;height:422.45pt;z-index:-251657728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EB60" w14:textId="77777777" w:rsidR="00B4199F" w:rsidRDefault="00DA2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6868A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67.25pt;height:422.45pt;z-index:-251659776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F6F0" w14:textId="77777777" w:rsidR="00B4199F" w:rsidRDefault="00DA2E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12C77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67.25pt;height:422.45pt;z-index:-251658752;mso-position-horizontal:center;mso-position-horizontal-relative:margin;mso-position-vertical:center;mso-position-vertical-relative:margin">
          <v:imagedata r:id="rId1" o:title="image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994"/>
    <w:multiLevelType w:val="multilevel"/>
    <w:tmpl w:val="CD58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DD4AAC"/>
    <w:multiLevelType w:val="multilevel"/>
    <w:tmpl w:val="ED069462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5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8A16DE"/>
    <w:multiLevelType w:val="multilevel"/>
    <w:tmpl w:val="15CA2C2C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1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230736E"/>
    <w:multiLevelType w:val="multilevel"/>
    <w:tmpl w:val="4D94842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DA734B"/>
    <w:multiLevelType w:val="multilevel"/>
    <w:tmpl w:val="A002151C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5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2CC6FF0"/>
    <w:multiLevelType w:val="multilevel"/>
    <w:tmpl w:val="5A18DE2C"/>
    <w:lvl w:ilvl="0">
      <w:start w:val="1"/>
      <w:numFmt w:val="upperRoman"/>
      <w:lvlText w:val="%1."/>
      <w:lvlJc w:val="left"/>
      <w:pPr>
        <w:ind w:left="792" w:hanging="432"/>
      </w:pPr>
    </w:lvl>
    <w:lvl w:ilvl="1">
      <w:start w:val="1"/>
      <w:numFmt w:val="decimal"/>
      <w:lvlText w:val="%2."/>
      <w:lvlJc w:val="left"/>
      <w:pPr>
        <w:ind w:left="4716" w:hanging="576"/>
      </w:pPr>
    </w:lvl>
    <w:lvl w:ilvl="2">
      <w:start w:val="1"/>
      <w:numFmt w:val="decimal"/>
      <w:lvlText w:val="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9F"/>
    <w:rsid w:val="00005ACD"/>
    <w:rsid w:val="00014C68"/>
    <w:rsid w:val="000416FC"/>
    <w:rsid w:val="00061A41"/>
    <w:rsid w:val="00083405"/>
    <w:rsid w:val="000A1C87"/>
    <w:rsid w:val="000A785C"/>
    <w:rsid w:val="000D104D"/>
    <w:rsid w:val="001A107B"/>
    <w:rsid w:val="001C58AD"/>
    <w:rsid w:val="001E0305"/>
    <w:rsid w:val="001F56E5"/>
    <w:rsid w:val="002215A6"/>
    <w:rsid w:val="00266DD0"/>
    <w:rsid w:val="00272763"/>
    <w:rsid w:val="0028071D"/>
    <w:rsid w:val="00296874"/>
    <w:rsid w:val="002E7902"/>
    <w:rsid w:val="002E7974"/>
    <w:rsid w:val="00303B70"/>
    <w:rsid w:val="00324283"/>
    <w:rsid w:val="00392361"/>
    <w:rsid w:val="003E75A9"/>
    <w:rsid w:val="0044269E"/>
    <w:rsid w:val="00485F99"/>
    <w:rsid w:val="004B0C03"/>
    <w:rsid w:val="0050047E"/>
    <w:rsid w:val="00512F1B"/>
    <w:rsid w:val="00592821"/>
    <w:rsid w:val="0059633A"/>
    <w:rsid w:val="005A45AC"/>
    <w:rsid w:val="005C363C"/>
    <w:rsid w:val="00625FA7"/>
    <w:rsid w:val="0063067C"/>
    <w:rsid w:val="006309A0"/>
    <w:rsid w:val="006476EB"/>
    <w:rsid w:val="006E293A"/>
    <w:rsid w:val="006E415E"/>
    <w:rsid w:val="006F1BC2"/>
    <w:rsid w:val="00705787"/>
    <w:rsid w:val="00731EF3"/>
    <w:rsid w:val="00741364"/>
    <w:rsid w:val="00764C4A"/>
    <w:rsid w:val="00777854"/>
    <w:rsid w:val="007A7812"/>
    <w:rsid w:val="007B0BE0"/>
    <w:rsid w:val="007C7F5F"/>
    <w:rsid w:val="007F093F"/>
    <w:rsid w:val="007F2E99"/>
    <w:rsid w:val="00840734"/>
    <w:rsid w:val="00847B10"/>
    <w:rsid w:val="00847E62"/>
    <w:rsid w:val="008B2EA1"/>
    <w:rsid w:val="008D7F66"/>
    <w:rsid w:val="00976B5B"/>
    <w:rsid w:val="00994E30"/>
    <w:rsid w:val="009B0DAF"/>
    <w:rsid w:val="009C4059"/>
    <w:rsid w:val="009E2AC0"/>
    <w:rsid w:val="009F79DE"/>
    <w:rsid w:val="00A021DE"/>
    <w:rsid w:val="00A10867"/>
    <w:rsid w:val="00A433A7"/>
    <w:rsid w:val="00A65931"/>
    <w:rsid w:val="00A90DE6"/>
    <w:rsid w:val="00AA06AB"/>
    <w:rsid w:val="00AC0AD8"/>
    <w:rsid w:val="00B14D85"/>
    <w:rsid w:val="00B4199F"/>
    <w:rsid w:val="00B832E4"/>
    <w:rsid w:val="00B83678"/>
    <w:rsid w:val="00B97F27"/>
    <w:rsid w:val="00BB6F61"/>
    <w:rsid w:val="00BB7CFD"/>
    <w:rsid w:val="00C368BD"/>
    <w:rsid w:val="00C36A2B"/>
    <w:rsid w:val="00C47CAA"/>
    <w:rsid w:val="00C82BFC"/>
    <w:rsid w:val="00C91604"/>
    <w:rsid w:val="00C91AA3"/>
    <w:rsid w:val="00CA4123"/>
    <w:rsid w:val="00CD5AB8"/>
    <w:rsid w:val="00CF5079"/>
    <w:rsid w:val="00D12884"/>
    <w:rsid w:val="00D7298E"/>
    <w:rsid w:val="00DA2EDE"/>
    <w:rsid w:val="00DC2599"/>
    <w:rsid w:val="00DC6A77"/>
    <w:rsid w:val="00DF730D"/>
    <w:rsid w:val="00E27D62"/>
    <w:rsid w:val="00E52A66"/>
    <w:rsid w:val="00E75DAA"/>
    <w:rsid w:val="00EC0A49"/>
    <w:rsid w:val="00EC270C"/>
    <w:rsid w:val="00EC6756"/>
    <w:rsid w:val="00EF5373"/>
    <w:rsid w:val="00F1134D"/>
    <w:rsid w:val="00F47FC7"/>
    <w:rsid w:val="00F506D8"/>
    <w:rsid w:val="00F8788B"/>
    <w:rsid w:val="00FA1F82"/>
    <w:rsid w:val="00FA362B"/>
    <w:rsid w:val="00FA62B4"/>
    <w:rsid w:val="00FD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426107"/>
  <w15:docId w15:val="{52F8F1A4-B345-456C-A484-6201A05D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99C"/>
  </w:style>
  <w:style w:type="paragraph" w:styleId="Heading1">
    <w:name w:val="heading 1"/>
    <w:basedOn w:val="Normal"/>
    <w:next w:val="Normal"/>
    <w:link w:val="Heading1Char"/>
    <w:uiPriority w:val="9"/>
    <w:qFormat/>
    <w:rsid w:val="001B3E8F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60E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 w:cstheme="majorBidi"/>
      <w:b/>
      <w:color w:val="000000" w:themeColor="text1"/>
      <w:sz w:val="3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0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39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0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0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0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0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0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6008"/>
    <w:pPr>
      <w:ind w:left="720"/>
      <w:contextualSpacing/>
    </w:pPr>
  </w:style>
  <w:style w:type="table" w:styleId="TableGrid">
    <w:name w:val="Table Grid"/>
    <w:basedOn w:val="TableNormal"/>
    <w:uiPriority w:val="39"/>
    <w:rsid w:val="0032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7E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4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522"/>
  </w:style>
  <w:style w:type="paragraph" w:styleId="Footer">
    <w:name w:val="footer"/>
    <w:basedOn w:val="Normal"/>
    <w:link w:val="FooterChar"/>
    <w:uiPriority w:val="99"/>
    <w:unhideWhenUsed/>
    <w:rsid w:val="00EE4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522"/>
  </w:style>
  <w:style w:type="character" w:customStyle="1" w:styleId="Heading4Char">
    <w:name w:val="Heading 4 Char"/>
    <w:basedOn w:val="DefaultParagraphFont"/>
    <w:link w:val="Heading4"/>
    <w:uiPriority w:val="9"/>
    <w:rsid w:val="002073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F90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1B3E8F"/>
    <w:rPr>
      <w:rFonts w:ascii="Times New Roman" w:eastAsiaTheme="majorEastAsia" w:hAnsi="Times New Roman" w:cstheme="majorBidi"/>
      <w:b/>
      <w:color w:val="000000" w:themeColor="text1"/>
      <w:sz w:val="32"/>
      <w:szCs w:val="32"/>
      <w:u w:val="single"/>
    </w:rPr>
  </w:style>
  <w:style w:type="character" w:customStyle="1" w:styleId="fontstyle01">
    <w:name w:val="fontstyle01"/>
    <w:basedOn w:val="DefaultParagraphFont"/>
    <w:rsid w:val="0064092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1060E"/>
    <w:rPr>
      <w:rFonts w:ascii="Times New Roman" w:eastAsiaTheme="majorEastAsia" w:hAnsi="Times New Roman" w:cstheme="majorBidi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060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0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0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AF5"/>
    <w:pPr>
      <w:numPr>
        <w:numId w:val="0"/>
      </w:numPr>
      <w:spacing w:before="48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u w:val="none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4AF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4AF5"/>
    <w:pPr>
      <w:spacing w:after="100"/>
      <w:ind w:left="260"/>
    </w:pPr>
  </w:style>
  <w:style w:type="character" w:styleId="Emphasis">
    <w:name w:val="Emphasis"/>
    <w:basedOn w:val="DefaultParagraphFont"/>
    <w:uiPriority w:val="20"/>
    <w:qFormat/>
    <w:rsid w:val="0055221B"/>
    <w:rPr>
      <w:i/>
      <w:iCs/>
    </w:rPr>
  </w:style>
  <w:style w:type="character" w:customStyle="1" w:styleId="html-attribute-name">
    <w:name w:val="html-attribute-name"/>
    <w:basedOn w:val="DefaultParagraphFont"/>
    <w:rsid w:val="00FE3BA9"/>
  </w:style>
  <w:style w:type="character" w:customStyle="1" w:styleId="html-attribute-value">
    <w:name w:val="html-attribute-value"/>
    <w:basedOn w:val="DefaultParagraphFont"/>
    <w:rsid w:val="00FE3BA9"/>
  </w:style>
  <w:style w:type="character" w:styleId="Strong">
    <w:name w:val="Strong"/>
    <w:basedOn w:val="DefaultParagraphFont"/>
    <w:uiPriority w:val="22"/>
    <w:qFormat/>
    <w:rsid w:val="006875C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7D8A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7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7CB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F7952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rsid w:val="00CD6310"/>
  </w:style>
  <w:style w:type="character" w:customStyle="1" w:styleId="start-tag">
    <w:name w:val="start-tag"/>
    <w:basedOn w:val="DefaultParagraphFont"/>
    <w:rsid w:val="00343265"/>
  </w:style>
  <w:style w:type="character" w:customStyle="1" w:styleId="attribute-name">
    <w:name w:val="attribute-name"/>
    <w:basedOn w:val="DefaultParagraphFont"/>
    <w:rsid w:val="00343265"/>
  </w:style>
  <w:style w:type="character" w:styleId="FollowedHyperlink">
    <w:name w:val="FollowedHyperlink"/>
    <w:basedOn w:val="DefaultParagraphFont"/>
    <w:uiPriority w:val="99"/>
    <w:semiHidden/>
    <w:unhideWhenUsed/>
    <w:rsid w:val="0030423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M8eZyAA+D++aTP3eVeYfh0Zbig==">AMUW2mU+jZ1+JRRgkVfuNDWkm8oz6hE9cCLrv4ia48jayxh4Ysp8mzdia3kKtm4f6LtKLt1ldRkvv6qxsxpMiqTmz0jslb2S4UbNwB2rANrfdiSdgTogX6lY1mPX5N4UiI4JLNFFhKmn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Thị Kim Ngân</cp:lastModifiedBy>
  <cp:revision>46</cp:revision>
  <dcterms:created xsi:type="dcterms:W3CDTF">2020-06-17T03:22:00Z</dcterms:created>
  <dcterms:modified xsi:type="dcterms:W3CDTF">2022-09-21T08:06:00Z</dcterms:modified>
</cp:coreProperties>
</file>